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5" w:rsidRDefault="00CE6FB6" w:rsidP="00CE6FB6">
      <w:pPr>
        <w:jc w:val="center"/>
        <w:rPr>
          <w:b/>
        </w:rPr>
      </w:pPr>
      <w:r w:rsidRPr="00CE6FB6">
        <w:rPr>
          <w:rFonts w:ascii="宋体" w:eastAsia="宋体" w:cs="宋体" w:hint="eastAsia"/>
          <w:b/>
          <w:kern w:val="0"/>
        </w:rPr>
        <w:t>上海市餐饮烹饪行业协会与李锦记“全能豉油，一步到味”</w:t>
      </w:r>
      <w:r w:rsidR="00AB5C36" w:rsidRPr="00CE6FB6">
        <w:rPr>
          <w:rFonts w:hint="eastAsia"/>
          <w:b/>
        </w:rPr>
        <w:t>活动</w:t>
      </w:r>
      <w:r w:rsidR="009C538D">
        <w:rPr>
          <w:rFonts w:hint="eastAsia"/>
          <w:b/>
        </w:rPr>
        <w:t>通知</w:t>
      </w:r>
    </w:p>
    <w:p w:rsidR="009C538D" w:rsidRDefault="009C538D" w:rsidP="00CE6FB6">
      <w:pPr>
        <w:jc w:val="center"/>
        <w:rPr>
          <w:rFonts w:ascii="宋体" w:eastAsia="宋体" w:cs="宋体" w:hint="eastAsia"/>
          <w:kern w:val="0"/>
        </w:rPr>
      </w:pPr>
      <w:r>
        <w:rPr>
          <w:rFonts w:hint="eastAsia"/>
        </w:rPr>
        <w:t xml:space="preserve">    </w:t>
      </w:r>
      <w:r w:rsidRPr="009C538D">
        <w:rPr>
          <w:rFonts w:hint="eastAsia"/>
        </w:rPr>
        <w:t>由李锦记</w:t>
      </w:r>
      <w:r w:rsidRPr="009C538D">
        <w:rPr>
          <w:rFonts w:hint="eastAsia"/>
        </w:rPr>
        <w:t>(</w:t>
      </w:r>
      <w:r w:rsidRPr="009C538D">
        <w:rPr>
          <w:rFonts w:hint="eastAsia"/>
        </w:rPr>
        <w:t>中国</w:t>
      </w:r>
      <w:r w:rsidRPr="009C538D">
        <w:rPr>
          <w:rFonts w:hint="eastAsia"/>
        </w:rPr>
        <w:t>)</w:t>
      </w:r>
      <w:r w:rsidRPr="009C538D">
        <w:rPr>
          <w:rFonts w:hint="eastAsia"/>
        </w:rPr>
        <w:t>销售有限公司主办</w:t>
      </w:r>
      <w:r w:rsidRPr="009C538D">
        <w:rPr>
          <w:rFonts w:hint="eastAsia"/>
        </w:rPr>
        <w:t>,</w:t>
      </w:r>
      <w:r w:rsidRPr="009C538D">
        <w:rPr>
          <w:rFonts w:hint="eastAsia"/>
        </w:rPr>
        <w:t>上海市餐饮烹饪行业协会协办的</w:t>
      </w:r>
      <w:r w:rsidRPr="009C538D">
        <w:rPr>
          <w:rFonts w:ascii="宋体" w:eastAsia="宋体" w:cs="宋体" w:hint="eastAsia"/>
          <w:kern w:val="0"/>
        </w:rPr>
        <w:t>“全能豉</w:t>
      </w:r>
    </w:p>
    <w:p w:rsidR="007E4232" w:rsidRPr="009C538D" w:rsidRDefault="009C538D" w:rsidP="009C538D">
      <w:pPr>
        <w:ind w:firstLineChars="50" w:firstLine="120"/>
      </w:pPr>
      <w:r w:rsidRPr="009C538D">
        <w:rPr>
          <w:rFonts w:ascii="宋体" w:eastAsia="宋体" w:cs="宋体" w:hint="eastAsia"/>
          <w:kern w:val="0"/>
        </w:rPr>
        <w:t>油，一步到味”</w:t>
      </w:r>
      <w:r>
        <w:rPr>
          <w:rFonts w:ascii="宋体" w:eastAsia="宋体" w:cs="宋体" w:hint="eastAsia"/>
          <w:kern w:val="0"/>
        </w:rPr>
        <w:t>全能厨王烹饪大赛即日起到12月10日接受报名。细则如下：</w:t>
      </w:r>
    </w:p>
    <w:p w:rsidR="00AB5C36" w:rsidRDefault="00AB5C36" w:rsidP="00AB5C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参与者需使用李锦记功能酱油系列</w:t>
      </w:r>
      <w:r w:rsidR="00BE5EDC">
        <w:rPr>
          <w:rFonts w:hint="eastAsia"/>
        </w:rPr>
        <w:t>（</w:t>
      </w:r>
      <w:r w:rsidR="00BE5EDC">
        <w:t>蒸鱼豉油，秘制红烧汁，鲜香红烧酿造酱油，卤水汁，豉油鸡汁，凉拌汁）</w:t>
      </w:r>
      <w:r w:rsidR="00A83850">
        <w:rPr>
          <w:rFonts w:hint="eastAsia"/>
        </w:rPr>
        <w:t>至少</w:t>
      </w:r>
      <w:r w:rsidR="00A83850">
        <w:t>一款</w:t>
      </w:r>
      <w:r>
        <w:rPr>
          <w:rFonts w:hint="eastAsia"/>
        </w:rPr>
        <w:t>产品制作菜谱</w:t>
      </w:r>
      <w:r w:rsidR="006934A1">
        <w:rPr>
          <w:rFonts w:hint="eastAsia"/>
        </w:rPr>
        <w:t>,</w:t>
      </w:r>
      <w:r>
        <w:rPr>
          <w:rFonts w:hint="eastAsia"/>
        </w:rPr>
        <w:t>在食谱中需要提及李锦记功能酱油系列产品具体名称及用途，如提鲜、去腥、</w:t>
      </w:r>
      <w:r w:rsidR="002C7DBE">
        <w:rPr>
          <w:rFonts w:hint="eastAsia"/>
        </w:rPr>
        <w:t>简化步骤</w:t>
      </w:r>
      <w:r w:rsidR="00A83850">
        <w:rPr>
          <w:rFonts w:hint="eastAsia"/>
        </w:rPr>
        <w:t>、</w:t>
      </w:r>
      <w:r w:rsidR="00A83850">
        <w:t>提升毛利</w:t>
      </w:r>
      <w:r>
        <w:rPr>
          <w:rFonts w:hint="eastAsia"/>
        </w:rPr>
        <w:t>等</w:t>
      </w:r>
      <w:r w:rsidR="006934A1">
        <w:rPr>
          <w:rFonts w:hint="eastAsia"/>
        </w:rPr>
        <w:t>。</w:t>
      </w:r>
    </w:p>
    <w:p w:rsidR="00AB5C36" w:rsidRDefault="00AB5C36" w:rsidP="00AB5C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参赛食谱成品图精美，并</w:t>
      </w:r>
      <w:r w:rsidR="00CA7E91">
        <w:rPr>
          <w:rFonts w:hint="eastAsia"/>
        </w:rPr>
        <w:t>且</w:t>
      </w:r>
      <w:r>
        <w:rPr>
          <w:rFonts w:hint="eastAsia"/>
        </w:rPr>
        <w:t>图中需有李锦记产品图片露出，对该作品有简单的感性描述更佳</w:t>
      </w:r>
      <w:r w:rsidR="00A83850">
        <w:rPr>
          <w:rFonts w:hint="eastAsia"/>
        </w:rPr>
        <w:t>，</w:t>
      </w:r>
      <w:r w:rsidR="00A83850">
        <w:t>如菜品创意心得</w:t>
      </w:r>
      <w:r w:rsidR="006934A1">
        <w:rPr>
          <w:rFonts w:hint="eastAsia"/>
        </w:rPr>
        <w:t>。</w:t>
      </w:r>
    </w:p>
    <w:p w:rsidR="004F48AA" w:rsidRPr="002F42AF" w:rsidRDefault="00AB5C36" w:rsidP="006934A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每个参赛</w:t>
      </w:r>
      <w:r w:rsidR="006934A1">
        <w:rPr>
          <w:rFonts w:hint="eastAsia"/>
        </w:rPr>
        <w:t>者</w:t>
      </w:r>
      <w:r>
        <w:rPr>
          <w:rFonts w:hint="eastAsia"/>
        </w:rPr>
        <w:t>最多提交</w:t>
      </w:r>
      <w:r>
        <w:rPr>
          <w:rFonts w:hint="eastAsia"/>
        </w:rPr>
        <w:t>5</w:t>
      </w:r>
      <w:r>
        <w:rPr>
          <w:rFonts w:hint="eastAsia"/>
        </w:rPr>
        <w:t>个菜谱</w:t>
      </w:r>
      <w:r w:rsidR="006934A1">
        <w:rPr>
          <w:rFonts w:hint="eastAsia"/>
        </w:rPr>
        <w:t>。</w:t>
      </w:r>
    </w:p>
    <w:p w:rsidR="00AB5C36" w:rsidRDefault="00AB5C36" w:rsidP="007E42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由网友投票</w:t>
      </w:r>
      <w:r w:rsidR="007E4232">
        <w:rPr>
          <w:rFonts w:hint="eastAsia"/>
        </w:rPr>
        <w:t>和专业</w:t>
      </w:r>
      <w:r w:rsidR="007E4232">
        <w:t>烹饪大师</w:t>
      </w:r>
      <w:r w:rsidR="007E4232">
        <w:rPr>
          <w:rFonts w:hint="eastAsia"/>
        </w:rPr>
        <w:t>评判出</w:t>
      </w:r>
      <w:r>
        <w:rPr>
          <w:rFonts w:hint="eastAsia"/>
        </w:rPr>
        <w:t>排名前</w:t>
      </w:r>
      <w:r w:rsidR="007E4232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道优质食谱入围</w:t>
      </w:r>
      <w:r w:rsidR="007E4232">
        <w:rPr>
          <w:rFonts w:hint="eastAsia"/>
        </w:rPr>
        <w:t>。</w:t>
      </w:r>
    </w:p>
    <w:p w:rsidR="00DE63A9" w:rsidRPr="007E4232" w:rsidRDefault="00DE63A9" w:rsidP="006934A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入</w:t>
      </w:r>
      <w:r w:rsidR="007E4232">
        <w:rPr>
          <w:rFonts w:hint="eastAsia"/>
        </w:rPr>
        <w:t>围</w:t>
      </w:r>
      <w:r>
        <w:rPr>
          <w:rFonts w:hint="eastAsia"/>
        </w:rPr>
        <w:t>菜肴举行现场烹饪比赛，并由专业烹饪大师根据菜肴的色、香、味及</w:t>
      </w:r>
      <w:r w:rsidRPr="007E4232">
        <w:rPr>
          <w:rFonts w:hint="eastAsia"/>
        </w:rPr>
        <w:t>对产品的运用技巧评选出全能厨王</w:t>
      </w:r>
      <w:r w:rsidR="007E4232" w:rsidRPr="007E4232">
        <w:rPr>
          <w:rFonts w:hint="eastAsia"/>
        </w:rPr>
        <w:t>。</w:t>
      </w:r>
    </w:p>
    <w:p w:rsidR="00A83850" w:rsidRPr="007E4232" w:rsidRDefault="007E4232" w:rsidP="007E4232">
      <w:r w:rsidRPr="007E4232">
        <w:rPr>
          <w:rFonts w:hint="eastAsia"/>
        </w:rPr>
        <w:t>6</w:t>
      </w:r>
      <w:r w:rsidRPr="007E4232">
        <w:rPr>
          <w:rFonts w:hint="eastAsia"/>
        </w:rPr>
        <w:t>、</w:t>
      </w:r>
      <w:r w:rsidR="00A81AE0" w:rsidRPr="007E4232">
        <w:rPr>
          <w:rFonts w:hint="eastAsia"/>
        </w:rPr>
        <w:t>总厨及行政总厨级别以上参与者优先考虑录用菜谱</w:t>
      </w:r>
      <w:r w:rsidRPr="007E4232">
        <w:rPr>
          <w:rFonts w:hint="eastAsia"/>
        </w:rPr>
        <w:t>。</w:t>
      </w:r>
    </w:p>
    <w:p w:rsidR="00A81AE0" w:rsidRDefault="007E4232" w:rsidP="00A81AE0">
      <w:r>
        <w:rPr>
          <w:rFonts w:hint="eastAsia"/>
        </w:rPr>
        <w:t>7</w:t>
      </w:r>
      <w:r>
        <w:rPr>
          <w:rFonts w:hint="eastAsia"/>
        </w:rPr>
        <w:t>、</w:t>
      </w:r>
      <w:r w:rsidR="00A81AE0">
        <w:rPr>
          <w:rFonts w:hint="eastAsia"/>
        </w:rPr>
        <w:t>奖品</w:t>
      </w:r>
      <w:r>
        <w:rPr>
          <w:rFonts w:hint="eastAsia"/>
        </w:rPr>
        <w:t>设置：</w:t>
      </w:r>
    </w:p>
    <w:p w:rsidR="00A81AE0" w:rsidRPr="00F02633" w:rsidRDefault="00A81AE0" w:rsidP="007E4232">
      <w:pPr>
        <w:widowControl/>
        <w:autoSpaceDE w:val="0"/>
        <w:autoSpaceDN w:val="0"/>
        <w:adjustRightInd w:val="0"/>
        <w:ind w:firstLineChars="250" w:firstLine="600"/>
      </w:pPr>
      <w:r w:rsidRPr="00F02633">
        <w:rPr>
          <w:rFonts w:hint="eastAsia"/>
        </w:rPr>
        <w:t>全能厨王奖（</w:t>
      </w:r>
      <w:r w:rsidRPr="00F02633">
        <w:rPr>
          <w:rFonts w:hint="eastAsia"/>
        </w:rPr>
        <w:t>1</w:t>
      </w:r>
      <w:r w:rsidRPr="00F02633">
        <w:rPr>
          <w:rFonts w:hint="eastAsia"/>
        </w:rPr>
        <w:t>名，</w:t>
      </w:r>
      <w:r w:rsidRPr="00F02633">
        <w:rPr>
          <w:rFonts w:hint="eastAsia"/>
        </w:rPr>
        <w:t>24k</w:t>
      </w:r>
      <w:r w:rsidRPr="00F02633">
        <w:rPr>
          <w:rFonts w:hint="eastAsia"/>
        </w:rPr>
        <w:t>纯金餐具一套，价值</w:t>
      </w:r>
      <w:r w:rsidRPr="00F02633">
        <w:rPr>
          <w:rFonts w:hint="eastAsia"/>
        </w:rPr>
        <w:t>40000</w:t>
      </w:r>
      <w:r w:rsidRPr="00F02633">
        <w:rPr>
          <w:rFonts w:hint="eastAsia"/>
        </w:rPr>
        <w:t>元）</w:t>
      </w:r>
    </w:p>
    <w:p w:rsidR="00A81AE0" w:rsidRPr="00F02633" w:rsidRDefault="00A81AE0" w:rsidP="007E4232">
      <w:pPr>
        <w:widowControl/>
        <w:autoSpaceDE w:val="0"/>
        <w:autoSpaceDN w:val="0"/>
        <w:adjustRightInd w:val="0"/>
        <w:ind w:firstLineChars="250" w:firstLine="600"/>
      </w:pPr>
      <w:r w:rsidRPr="00F02633">
        <w:rPr>
          <w:rFonts w:hint="eastAsia"/>
        </w:rPr>
        <w:t>至尊厨艺奖（</w:t>
      </w:r>
      <w:r w:rsidRPr="00F02633">
        <w:rPr>
          <w:rFonts w:hint="eastAsia"/>
        </w:rPr>
        <w:t>5</w:t>
      </w:r>
      <w:r w:rsidRPr="00F02633">
        <w:rPr>
          <w:rFonts w:hint="eastAsia"/>
        </w:rPr>
        <w:t>名，</w:t>
      </w:r>
      <w:r w:rsidRPr="00F02633">
        <w:t>Apple air</w:t>
      </w:r>
      <w:r w:rsidRPr="00F02633">
        <w:rPr>
          <w:rFonts w:hint="eastAsia"/>
        </w:rPr>
        <w:t xml:space="preserve"> 13.3</w:t>
      </w:r>
      <w:r w:rsidRPr="00F02633">
        <w:rPr>
          <w:rFonts w:hint="eastAsia"/>
        </w:rPr>
        <w:t>寸笔记本一台，价值</w:t>
      </w:r>
      <w:r w:rsidRPr="00F02633">
        <w:rPr>
          <w:rFonts w:hint="eastAsia"/>
        </w:rPr>
        <w:t>7999</w:t>
      </w:r>
      <w:r w:rsidRPr="00F02633">
        <w:rPr>
          <w:rFonts w:hint="eastAsia"/>
        </w:rPr>
        <w:t>元）</w:t>
      </w:r>
    </w:p>
    <w:p w:rsidR="00A81AE0" w:rsidRPr="00F02633" w:rsidRDefault="00A81AE0" w:rsidP="007E4232">
      <w:pPr>
        <w:widowControl/>
        <w:autoSpaceDE w:val="0"/>
        <w:autoSpaceDN w:val="0"/>
        <w:adjustRightInd w:val="0"/>
        <w:ind w:firstLineChars="250" w:firstLine="600"/>
      </w:pPr>
      <w:r w:rsidRPr="00F02633">
        <w:rPr>
          <w:rFonts w:hint="eastAsia"/>
        </w:rPr>
        <w:t>独具创味奖（</w:t>
      </w:r>
      <w:r w:rsidRPr="00F02633">
        <w:rPr>
          <w:rFonts w:hint="eastAsia"/>
        </w:rPr>
        <w:t>12</w:t>
      </w:r>
      <w:r w:rsidRPr="00F02633">
        <w:rPr>
          <w:rFonts w:hint="eastAsia"/>
        </w:rPr>
        <w:t>名，飞利浦</w:t>
      </w:r>
      <w:r w:rsidRPr="00F02633">
        <w:t>FC8820</w:t>
      </w:r>
      <w:r w:rsidRPr="00F02633">
        <w:rPr>
          <w:rFonts w:hint="eastAsia"/>
        </w:rPr>
        <w:t>型扫地机器人，价值</w:t>
      </w:r>
      <w:r w:rsidRPr="00F02633">
        <w:rPr>
          <w:rFonts w:hint="eastAsia"/>
        </w:rPr>
        <w:t>2999</w:t>
      </w:r>
      <w:r w:rsidRPr="00F02633">
        <w:rPr>
          <w:rFonts w:hint="eastAsia"/>
        </w:rPr>
        <w:t>元）</w:t>
      </w:r>
    </w:p>
    <w:p w:rsidR="00923EA2" w:rsidRDefault="00A81AE0" w:rsidP="009C538D">
      <w:pPr>
        <w:widowControl/>
        <w:autoSpaceDE w:val="0"/>
        <w:autoSpaceDN w:val="0"/>
        <w:adjustRightInd w:val="0"/>
        <w:ind w:leftChars="250" w:left="1800" w:hangingChars="500" w:hanging="1200"/>
      </w:pPr>
      <w:r w:rsidRPr="00F02633">
        <w:rPr>
          <w:rFonts w:hint="eastAsia"/>
        </w:rPr>
        <w:t>最佳风味奖（</w:t>
      </w:r>
      <w:r w:rsidRPr="00F02633">
        <w:rPr>
          <w:rFonts w:hint="eastAsia"/>
        </w:rPr>
        <w:t>22</w:t>
      </w:r>
      <w:r w:rsidRPr="00F02633">
        <w:rPr>
          <w:rFonts w:hint="eastAsia"/>
        </w:rPr>
        <w:t>名，飞利浦微型音响组合（</w:t>
      </w:r>
      <w:r w:rsidRPr="00F02633">
        <w:t>CD/USB/</w:t>
      </w:r>
      <w:r w:rsidRPr="00F02633">
        <w:rPr>
          <w:rFonts w:hint="eastAsia"/>
        </w:rPr>
        <w:t>苹果），价值</w:t>
      </w:r>
      <w:r w:rsidRPr="00F02633">
        <w:rPr>
          <w:rFonts w:hint="eastAsia"/>
        </w:rPr>
        <w:t>999</w:t>
      </w:r>
      <w:r w:rsidRPr="00F02633">
        <w:rPr>
          <w:rFonts w:hint="eastAsia"/>
        </w:rPr>
        <w:t>元）</w:t>
      </w:r>
      <w:r w:rsidR="009C538D" w:rsidRPr="009C538D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李锦记全能豉油项目菜谱提交表</w:t>
      </w:r>
    </w:p>
    <w:tbl>
      <w:tblPr>
        <w:tblW w:w="8965" w:type="dxa"/>
        <w:tblInd w:w="-493" w:type="dxa"/>
        <w:tblLook w:val="04A0"/>
      </w:tblPr>
      <w:tblGrid>
        <w:gridCol w:w="866"/>
        <w:gridCol w:w="1276"/>
        <w:gridCol w:w="1134"/>
        <w:gridCol w:w="1275"/>
        <w:gridCol w:w="851"/>
        <w:gridCol w:w="1417"/>
        <w:gridCol w:w="778"/>
        <w:gridCol w:w="1368"/>
      </w:tblGrid>
      <w:tr w:rsidR="00923EA2" w:rsidRPr="00923EA2" w:rsidTr="00923EA2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手机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菜名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菜名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菜名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菜名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 </w:t>
            </w:r>
            <w:r w:rsidRPr="00923EA2">
              <w:rPr>
                <w:rFonts w:ascii="宋体" w:eastAsia="宋体" w:hAnsi="宋体" w:cs="宋体" w:hint="eastAsia"/>
                <w:kern w:val="0"/>
              </w:rPr>
              <w:t>主料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主料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主料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主料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 </w:t>
            </w:r>
            <w:r w:rsidRPr="00923EA2">
              <w:rPr>
                <w:rFonts w:ascii="宋体" w:eastAsia="宋体" w:hAnsi="宋体" w:cs="宋体" w:hint="eastAsia"/>
                <w:kern w:val="0"/>
              </w:rPr>
              <w:t>辅料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辅料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辅料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辅料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调料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调料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调料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调料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特点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特点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特点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>特点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285"/>
        </w:trPr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23EA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烹制方法及照片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23EA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烹制方法及照片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23EA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烹制方法及照片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23EA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烹制方法及照片 </w:t>
            </w: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Book Antiqua" w:eastAsia="宋体" w:hAnsi="Book Antiqua" w:cs="宋体"/>
                <w:kern w:val="0"/>
              </w:rPr>
            </w:pPr>
            <w:r w:rsidRPr="00923EA2">
              <w:rPr>
                <w:rFonts w:ascii="Book Antiqua" w:eastAsia="宋体" w:hAnsi="Book Antiqua" w:cs="宋体"/>
                <w:kern w:val="0"/>
              </w:rPr>
              <w:t xml:space="preserve">　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23EA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923EA2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923EA2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7E4232">
        <w:trPr>
          <w:trHeight w:val="31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7E4232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7E4232">
            <w:pPr>
              <w:widowControl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7E4232">
            <w:pPr>
              <w:widowControl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A2" w:rsidRPr="00923EA2" w:rsidRDefault="00923EA2" w:rsidP="007E4232">
            <w:pPr>
              <w:widowControl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923EA2">
        <w:trPr>
          <w:trHeight w:val="40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923EA2" w:rsidRPr="00923EA2" w:rsidTr="007E4232">
        <w:trPr>
          <w:trHeight w:val="31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Book Antiqua" w:eastAsia="宋体" w:hAnsi="Book Antiqua" w:cs="宋体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A2" w:rsidRPr="00923EA2" w:rsidRDefault="00923EA2" w:rsidP="00923EA2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7E4232" w:rsidRDefault="007E4232" w:rsidP="007E4232">
      <w:r w:rsidRPr="009C538D">
        <w:rPr>
          <w:rFonts w:hint="eastAsia"/>
          <w:b/>
        </w:rPr>
        <w:t>注</w:t>
      </w:r>
      <w:r>
        <w:rPr>
          <w:rFonts w:hint="eastAsia"/>
        </w:rPr>
        <w:t>：所有获奖参赛作品（包括但不仅限于文字、图片）均视为可供李锦记用作商业传播用途，此次征集活动的所有菜品使用权及相关解释权归李锦记（中国）销售有限公司所有。</w:t>
      </w:r>
    </w:p>
    <w:p w:rsidR="00923EA2" w:rsidRDefault="009C538D" w:rsidP="002F42AF">
      <w:r>
        <w:rPr>
          <w:rFonts w:hint="eastAsia"/>
        </w:rPr>
        <w:t>报名邮箱：</w:t>
      </w:r>
      <w:hyperlink r:id="rId7" w:history="1">
        <w:r w:rsidRPr="007538DB">
          <w:rPr>
            <w:rStyle w:val="aa"/>
            <w:rFonts w:hint="eastAsia"/>
          </w:rPr>
          <w:t>zghpms@126.com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>63212096</w:t>
      </w:r>
      <w:r>
        <w:t>—</w:t>
      </w:r>
      <w:r>
        <w:rPr>
          <w:rFonts w:hint="eastAsia"/>
        </w:rPr>
        <w:t xml:space="preserve">631  </w:t>
      </w:r>
      <w:r>
        <w:rPr>
          <w:rFonts w:hint="eastAsia"/>
        </w:rPr>
        <w:t>联系人：邵建华</w:t>
      </w:r>
    </w:p>
    <w:sectPr w:rsidR="00923EA2" w:rsidSect="00137A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4F" w:rsidRDefault="00934F4F" w:rsidP="003216D2">
      <w:r>
        <w:separator/>
      </w:r>
    </w:p>
  </w:endnote>
  <w:endnote w:type="continuationSeparator" w:id="0">
    <w:p w:rsidR="00934F4F" w:rsidRDefault="00934F4F" w:rsidP="0032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4F" w:rsidRDefault="00934F4F" w:rsidP="003216D2">
      <w:r>
        <w:separator/>
      </w:r>
    </w:p>
  </w:footnote>
  <w:footnote w:type="continuationSeparator" w:id="0">
    <w:p w:rsidR="00934F4F" w:rsidRDefault="00934F4F" w:rsidP="00321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961"/>
    <w:multiLevelType w:val="hybridMultilevel"/>
    <w:tmpl w:val="C0B0AECC"/>
    <w:lvl w:ilvl="0" w:tplc="5D9E071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D71AB0"/>
    <w:multiLevelType w:val="hybridMultilevel"/>
    <w:tmpl w:val="32684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1B7265"/>
    <w:multiLevelType w:val="hybridMultilevel"/>
    <w:tmpl w:val="728AB3D4"/>
    <w:lvl w:ilvl="0" w:tplc="5FA84A50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406194"/>
    <w:multiLevelType w:val="hybridMultilevel"/>
    <w:tmpl w:val="CFA8E592"/>
    <w:lvl w:ilvl="0" w:tplc="E9944FC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27033C"/>
    <w:multiLevelType w:val="hybridMultilevel"/>
    <w:tmpl w:val="915CF458"/>
    <w:lvl w:ilvl="0" w:tplc="D862AEE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, Yun">
    <w15:presenceInfo w15:providerId="AD" w15:userId="S-1-5-21-64303201-3199608507-1631914259-975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C36"/>
    <w:rsid w:val="000212BE"/>
    <w:rsid w:val="00036BBB"/>
    <w:rsid w:val="00053F83"/>
    <w:rsid w:val="000D2152"/>
    <w:rsid w:val="001033AD"/>
    <w:rsid w:val="00126271"/>
    <w:rsid w:val="00134394"/>
    <w:rsid w:val="00137A2B"/>
    <w:rsid w:val="0019458B"/>
    <w:rsid w:val="00196CF7"/>
    <w:rsid w:val="0024720D"/>
    <w:rsid w:val="00255443"/>
    <w:rsid w:val="00287D6F"/>
    <w:rsid w:val="002C580B"/>
    <w:rsid w:val="002C7DBE"/>
    <w:rsid w:val="002E11A6"/>
    <w:rsid w:val="002F42AF"/>
    <w:rsid w:val="003216D2"/>
    <w:rsid w:val="00401D93"/>
    <w:rsid w:val="00446CC5"/>
    <w:rsid w:val="00481717"/>
    <w:rsid w:val="00487016"/>
    <w:rsid w:val="004F48AA"/>
    <w:rsid w:val="00590064"/>
    <w:rsid w:val="00592423"/>
    <w:rsid w:val="00596BC1"/>
    <w:rsid w:val="006029DB"/>
    <w:rsid w:val="0069275E"/>
    <w:rsid w:val="006934A1"/>
    <w:rsid w:val="007E4232"/>
    <w:rsid w:val="008C2478"/>
    <w:rsid w:val="00917655"/>
    <w:rsid w:val="00923EA2"/>
    <w:rsid w:val="00934F4F"/>
    <w:rsid w:val="00976834"/>
    <w:rsid w:val="009C538D"/>
    <w:rsid w:val="009D3F92"/>
    <w:rsid w:val="009E6CCF"/>
    <w:rsid w:val="00A350B4"/>
    <w:rsid w:val="00A81AE0"/>
    <w:rsid w:val="00A83850"/>
    <w:rsid w:val="00AB271D"/>
    <w:rsid w:val="00AB5C36"/>
    <w:rsid w:val="00B211E8"/>
    <w:rsid w:val="00B72B3D"/>
    <w:rsid w:val="00B80250"/>
    <w:rsid w:val="00B80A4F"/>
    <w:rsid w:val="00B922DB"/>
    <w:rsid w:val="00BC2395"/>
    <w:rsid w:val="00BE5EDC"/>
    <w:rsid w:val="00C520D0"/>
    <w:rsid w:val="00C97463"/>
    <w:rsid w:val="00CA7E91"/>
    <w:rsid w:val="00CE6FB6"/>
    <w:rsid w:val="00D40D03"/>
    <w:rsid w:val="00D5720F"/>
    <w:rsid w:val="00D61488"/>
    <w:rsid w:val="00DA3208"/>
    <w:rsid w:val="00DE63A9"/>
    <w:rsid w:val="00E91A76"/>
    <w:rsid w:val="00EB41ED"/>
    <w:rsid w:val="00F00E37"/>
    <w:rsid w:val="00F53411"/>
    <w:rsid w:val="00F6096D"/>
    <w:rsid w:val="00F82382"/>
    <w:rsid w:val="00F87891"/>
    <w:rsid w:val="00FB4255"/>
    <w:rsid w:val="00FF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20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20D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385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A8385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A8385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8385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A83850"/>
    <w:rPr>
      <w:b/>
      <w:bCs/>
    </w:rPr>
  </w:style>
  <w:style w:type="paragraph" w:styleId="a8">
    <w:name w:val="header"/>
    <w:basedOn w:val="a"/>
    <w:link w:val="Char2"/>
    <w:uiPriority w:val="99"/>
    <w:semiHidden/>
    <w:unhideWhenUsed/>
    <w:rsid w:val="0032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3216D2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321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3216D2"/>
    <w:rPr>
      <w:sz w:val="18"/>
      <w:szCs w:val="18"/>
    </w:rPr>
  </w:style>
  <w:style w:type="character" w:styleId="aa">
    <w:name w:val="Hyperlink"/>
    <w:basedOn w:val="a0"/>
    <w:uiPriority w:val="99"/>
    <w:unhideWhenUsed/>
    <w:rsid w:val="009C5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hpms@126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gong</dc:creator>
  <cp:keywords/>
  <dc:description/>
  <cp:lastModifiedBy>shaojianhua</cp:lastModifiedBy>
  <cp:revision>40</cp:revision>
  <cp:lastPrinted>2015-09-21T08:38:00Z</cp:lastPrinted>
  <dcterms:created xsi:type="dcterms:W3CDTF">2015-09-19T08:03:00Z</dcterms:created>
  <dcterms:modified xsi:type="dcterms:W3CDTF">2015-11-10T03:09:00Z</dcterms:modified>
</cp:coreProperties>
</file>